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DB" w:rsidRPr="0074512C" w:rsidRDefault="00306B00" w:rsidP="0074512C">
      <w:pPr>
        <w:jc w:val="center"/>
      </w:pPr>
      <w:r>
        <w:rPr>
          <w:noProof/>
        </w:rPr>
        <w:drawing>
          <wp:inline distT="0" distB="0" distL="0" distR="0" wp14:anchorId="0FAFF8E6" wp14:editId="40D4048F">
            <wp:extent cx="2238375" cy="609600"/>
            <wp:effectExtent l="0" t="0" r="9525" b="0"/>
            <wp:docPr id="1" name="Picture 1" descr="cid:image001.png@01D3A1A1.F715BD40"/>
            <wp:cNvGraphicFramePr/>
            <a:graphic xmlns:a="http://schemas.openxmlformats.org/drawingml/2006/main">
              <a:graphicData uri="http://schemas.openxmlformats.org/drawingml/2006/picture">
                <pic:pic xmlns:pic="http://schemas.openxmlformats.org/drawingml/2006/picture">
                  <pic:nvPicPr>
                    <pic:cNvPr id="1" name="Picture 1" descr="cid:image001.png@01D3A1A1.F715BD4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609600"/>
                    </a:xfrm>
                    <a:prstGeom prst="rect">
                      <a:avLst/>
                    </a:prstGeom>
                    <a:noFill/>
                    <a:ln>
                      <a:noFill/>
                    </a:ln>
                  </pic:spPr>
                </pic:pic>
              </a:graphicData>
            </a:graphic>
          </wp:inline>
        </w:drawing>
      </w:r>
    </w:p>
    <w:p w:rsidR="0074512C" w:rsidRPr="0074512C" w:rsidRDefault="0074512C" w:rsidP="0074512C">
      <w:pPr>
        <w:jc w:val="center"/>
        <w:rPr>
          <w:rFonts w:ascii="Century Gothic" w:hAnsi="Century Gothic"/>
          <w:sz w:val="32"/>
          <w:u w:val="single"/>
        </w:rPr>
      </w:pPr>
      <w:r w:rsidRPr="0074512C">
        <w:rPr>
          <w:rFonts w:ascii="Century Gothic" w:hAnsi="Century Gothic"/>
          <w:sz w:val="32"/>
          <w:u w:val="single"/>
        </w:rPr>
        <w:t xml:space="preserve">Ornish Registration </w:t>
      </w:r>
    </w:p>
    <w:p w:rsidR="0074512C" w:rsidRPr="0074512C" w:rsidRDefault="0074512C" w:rsidP="0074512C">
      <w:pPr>
        <w:rPr>
          <w:rFonts w:ascii="Century Gothic" w:hAnsi="Century Gothic"/>
          <w:b/>
          <w:sz w:val="24"/>
          <w:szCs w:val="24"/>
        </w:rPr>
      </w:pPr>
      <w:r w:rsidRPr="0074512C">
        <w:rPr>
          <w:rFonts w:ascii="Century Gothic" w:hAnsi="Century Gothic"/>
          <w:b/>
        </w:rPr>
        <w:t xml:space="preserve"> </w:t>
      </w:r>
      <w:r w:rsidRPr="0074512C">
        <w:rPr>
          <w:rFonts w:ascii="Century Gothic" w:hAnsi="Century Gothic"/>
          <w:b/>
          <w:sz w:val="24"/>
          <w:szCs w:val="24"/>
        </w:rPr>
        <w:t>All participants need the following documents to enroll in the Ornish program:</w:t>
      </w:r>
    </w:p>
    <w:p w:rsidR="0074512C" w:rsidRPr="0074512C" w:rsidRDefault="0074512C" w:rsidP="0074512C">
      <w:pPr>
        <w:pStyle w:val="ListParagraph"/>
        <w:numPr>
          <w:ilvl w:val="1"/>
          <w:numId w:val="5"/>
        </w:numPr>
        <w:rPr>
          <w:rFonts w:ascii="Century Gothic" w:hAnsi="Century Gothic"/>
          <w:sz w:val="24"/>
          <w:szCs w:val="24"/>
        </w:rPr>
      </w:pPr>
      <w:r w:rsidRPr="0074512C">
        <w:rPr>
          <w:rFonts w:ascii="Century Gothic" w:hAnsi="Century Gothic"/>
          <w:sz w:val="24"/>
          <w:szCs w:val="24"/>
        </w:rPr>
        <w:t>Referral form (attached)</w:t>
      </w:r>
      <w:r w:rsidR="003A619F">
        <w:rPr>
          <w:rFonts w:ascii="Century Gothic" w:hAnsi="Century Gothic"/>
          <w:sz w:val="24"/>
          <w:szCs w:val="24"/>
        </w:rPr>
        <w:t xml:space="preserve"> with at least </w:t>
      </w:r>
      <w:r w:rsidR="003A619F" w:rsidRPr="003A619F">
        <w:rPr>
          <w:rFonts w:ascii="Century Gothic" w:hAnsi="Century Gothic"/>
          <w:sz w:val="24"/>
          <w:szCs w:val="24"/>
          <w:u w:val="single"/>
        </w:rPr>
        <w:t>two</w:t>
      </w:r>
      <w:r w:rsidR="00D87EA0" w:rsidRPr="003A619F">
        <w:rPr>
          <w:rFonts w:ascii="Century Gothic" w:hAnsi="Century Gothic"/>
          <w:sz w:val="24"/>
          <w:szCs w:val="24"/>
          <w:u w:val="single"/>
        </w:rPr>
        <w:t xml:space="preserve"> risk factors</w:t>
      </w:r>
      <w:r w:rsidR="00D87EA0">
        <w:rPr>
          <w:rFonts w:ascii="Century Gothic" w:hAnsi="Century Gothic"/>
          <w:sz w:val="24"/>
          <w:szCs w:val="24"/>
        </w:rPr>
        <w:t xml:space="preserve"> ch</w:t>
      </w:r>
      <w:r w:rsidR="003A619F">
        <w:rPr>
          <w:rFonts w:ascii="Century Gothic" w:hAnsi="Century Gothic"/>
          <w:sz w:val="24"/>
          <w:szCs w:val="24"/>
        </w:rPr>
        <w:t xml:space="preserve">ecked off (right-hand column) </w:t>
      </w:r>
      <w:r w:rsidR="003A619F" w:rsidRPr="003A619F">
        <w:rPr>
          <w:rFonts w:ascii="Century Gothic" w:hAnsi="Century Gothic"/>
          <w:b/>
          <w:sz w:val="24"/>
          <w:szCs w:val="24"/>
        </w:rPr>
        <w:t>OR</w:t>
      </w:r>
      <w:r w:rsidR="00D87EA0">
        <w:rPr>
          <w:rFonts w:ascii="Century Gothic" w:hAnsi="Century Gothic"/>
          <w:sz w:val="24"/>
          <w:szCs w:val="24"/>
        </w:rPr>
        <w:t xml:space="preserve"> </w:t>
      </w:r>
      <w:r w:rsidR="00D87EA0" w:rsidRPr="003A619F">
        <w:rPr>
          <w:rFonts w:ascii="Century Gothic" w:hAnsi="Century Gothic"/>
          <w:sz w:val="24"/>
          <w:szCs w:val="24"/>
          <w:u w:val="single"/>
        </w:rPr>
        <w:t>one diagnosis from either the middle or left columns</w:t>
      </w:r>
      <w:r w:rsidR="00D87EA0">
        <w:rPr>
          <w:rFonts w:ascii="Century Gothic" w:hAnsi="Century Gothic"/>
          <w:sz w:val="24"/>
          <w:szCs w:val="24"/>
        </w:rPr>
        <w:t>.</w:t>
      </w:r>
    </w:p>
    <w:p w:rsidR="0074512C" w:rsidRPr="0074512C" w:rsidRDefault="0074512C" w:rsidP="0074512C">
      <w:pPr>
        <w:pStyle w:val="ListParagraph"/>
        <w:numPr>
          <w:ilvl w:val="1"/>
          <w:numId w:val="5"/>
        </w:numPr>
        <w:rPr>
          <w:rFonts w:ascii="Century Gothic" w:hAnsi="Century Gothic"/>
          <w:sz w:val="24"/>
          <w:szCs w:val="24"/>
        </w:rPr>
      </w:pPr>
      <w:r w:rsidRPr="0074512C">
        <w:rPr>
          <w:rFonts w:ascii="Century Gothic" w:hAnsi="Century Gothic"/>
          <w:sz w:val="24"/>
          <w:szCs w:val="24"/>
        </w:rPr>
        <w:t>Supporting medical records from primary care provider for each diagnosis identified on the referral form</w:t>
      </w:r>
    </w:p>
    <w:p w:rsidR="0074512C" w:rsidRPr="0074512C" w:rsidRDefault="0074512C" w:rsidP="0074512C">
      <w:pPr>
        <w:pStyle w:val="ListParagraph"/>
        <w:numPr>
          <w:ilvl w:val="1"/>
          <w:numId w:val="5"/>
        </w:numPr>
        <w:rPr>
          <w:rFonts w:ascii="Century Gothic" w:hAnsi="Century Gothic"/>
          <w:sz w:val="24"/>
          <w:szCs w:val="24"/>
        </w:rPr>
      </w:pPr>
      <w:r w:rsidRPr="0074512C">
        <w:rPr>
          <w:rFonts w:ascii="Century Gothic" w:hAnsi="Century Gothic"/>
          <w:sz w:val="24"/>
          <w:szCs w:val="24"/>
        </w:rPr>
        <w:t>Recent lab work</w:t>
      </w:r>
      <w:r w:rsidR="003A619F">
        <w:rPr>
          <w:rFonts w:ascii="Century Gothic" w:hAnsi="Century Gothic"/>
          <w:sz w:val="24"/>
          <w:szCs w:val="24"/>
        </w:rPr>
        <w:t xml:space="preserve"> (lipid panel) as well as hemoglobin A1C lab work and </w:t>
      </w:r>
      <w:r w:rsidRPr="0074512C">
        <w:rPr>
          <w:rFonts w:ascii="Century Gothic" w:hAnsi="Century Gothic"/>
          <w:sz w:val="24"/>
          <w:szCs w:val="24"/>
        </w:rPr>
        <w:t xml:space="preserve">EKG’s </w:t>
      </w:r>
      <w:r w:rsidR="00D87EA0">
        <w:rPr>
          <w:rFonts w:ascii="Century Gothic" w:hAnsi="Century Gothic"/>
          <w:sz w:val="24"/>
          <w:szCs w:val="24"/>
        </w:rPr>
        <w:t>(</w:t>
      </w:r>
      <w:r w:rsidRPr="0074512C">
        <w:rPr>
          <w:rFonts w:ascii="Century Gothic" w:hAnsi="Century Gothic"/>
          <w:sz w:val="24"/>
          <w:szCs w:val="24"/>
        </w:rPr>
        <w:t>if applicable</w:t>
      </w:r>
      <w:r w:rsidR="00D87EA0">
        <w:rPr>
          <w:rFonts w:ascii="Century Gothic" w:hAnsi="Century Gothic"/>
          <w:sz w:val="24"/>
          <w:szCs w:val="24"/>
        </w:rPr>
        <w:t>)</w:t>
      </w:r>
    </w:p>
    <w:p w:rsidR="0074512C" w:rsidRPr="0074512C" w:rsidRDefault="0074512C" w:rsidP="0074512C">
      <w:pPr>
        <w:pStyle w:val="ListParagraph"/>
        <w:numPr>
          <w:ilvl w:val="1"/>
          <w:numId w:val="5"/>
        </w:numPr>
        <w:rPr>
          <w:rFonts w:ascii="Century Gothic" w:hAnsi="Century Gothic"/>
          <w:sz w:val="24"/>
          <w:szCs w:val="24"/>
        </w:rPr>
      </w:pPr>
      <w:r w:rsidRPr="0074512C">
        <w:rPr>
          <w:rFonts w:ascii="Century Gothic" w:hAnsi="Century Gothic"/>
          <w:sz w:val="24"/>
          <w:szCs w:val="24"/>
        </w:rPr>
        <w:t>Copy of insurance cards</w:t>
      </w:r>
    </w:p>
    <w:p w:rsidR="0074512C" w:rsidRPr="0074512C" w:rsidRDefault="0074512C" w:rsidP="0074512C">
      <w:pPr>
        <w:rPr>
          <w:rFonts w:ascii="Century Gothic" w:hAnsi="Century Gothic"/>
          <w:sz w:val="24"/>
          <w:szCs w:val="24"/>
        </w:rPr>
      </w:pPr>
      <w:r w:rsidRPr="0074512C">
        <w:rPr>
          <w:rFonts w:ascii="Century Gothic" w:hAnsi="Century Gothic"/>
          <w:sz w:val="24"/>
          <w:szCs w:val="24"/>
        </w:rPr>
        <w:t>NOTE: Interested participants can take the referral form directly to their doctor or contact the receptionist at our office to assist with this request.</w:t>
      </w:r>
    </w:p>
    <w:p w:rsidR="0074512C" w:rsidRPr="0074512C" w:rsidRDefault="0074512C" w:rsidP="0074512C">
      <w:pPr>
        <w:rPr>
          <w:rFonts w:ascii="Century Gothic" w:hAnsi="Century Gothic"/>
          <w:b/>
          <w:sz w:val="24"/>
          <w:szCs w:val="24"/>
        </w:rPr>
      </w:pPr>
      <w:r w:rsidRPr="0074512C">
        <w:rPr>
          <w:rFonts w:ascii="Century Gothic" w:hAnsi="Century Gothic"/>
          <w:b/>
          <w:sz w:val="24"/>
          <w:szCs w:val="24"/>
        </w:rPr>
        <w:t>Insurances accepted and estimated copayments:</w:t>
      </w:r>
    </w:p>
    <w:p w:rsidR="0074512C" w:rsidRPr="0074512C" w:rsidRDefault="0074512C" w:rsidP="0074512C">
      <w:pPr>
        <w:pStyle w:val="ListParagraph"/>
        <w:numPr>
          <w:ilvl w:val="1"/>
          <w:numId w:val="6"/>
        </w:numPr>
        <w:rPr>
          <w:rFonts w:ascii="Century Gothic" w:hAnsi="Century Gothic"/>
          <w:sz w:val="24"/>
          <w:szCs w:val="24"/>
        </w:rPr>
      </w:pPr>
      <w:r w:rsidRPr="0074512C">
        <w:rPr>
          <w:rFonts w:ascii="Century Gothic" w:hAnsi="Century Gothic"/>
          <w:sz w:val="24"/>
          <w:szCs w:val="24"/>
        </w:rPr>
        <w:t xml:space="preserve">Medicare- $88 per session </w:t>
      </w:r>
    </w:p>
    <w:p w:rsidR="0074512C" w:rsidRPr="0074512C" w:rsidRDefault="0074512C" w:rsidP="0074512C">
      <w:pPr>
        <w:pStyle w:val="ListParagraph"/>
        <w:numPr>
          <w:ilvl w:val="1"/>
          <w:numId w:val="6"/>
        </w:numPr>
        <w:rPr>
          <w:rFonts w:ascii="Century Gothic" w:hAnsi="Century Gothic"/>
          <w:sz w:val="24"/>
          <w:szCs w:val="24"/>
        </w:rPr>
      </w:pPr>
      <w:r w:rsidRPr="0074512C">
        <w:rPr>
          <w:rFonts w:ascii="Century Gothic" w:hAnsi="Century Gothic"/>
          <w:sz w:val="24"/>
          <w:szCs w:val="24"/>
        </w:rPr>
        <w:t>HMSA Akamai/HMSA PPO/HMSA HMO-$20 per session</w:t>
      </w:r>
    </w:p>
    <w:p w:rsidR="0074512C" w:rsidRPr="0074512C" w:rsidRDefault="0074512C" w:rsidP="0074512C">
      <w:pPr>
        <w:pStyle w:val="ListParagraph"/>
        <w:numPr>
          <w:ilvl w:val="1"/>
          <w:numId w:val="6"/>
        </w:numPr>
        <w:rPr>
          <w:rFonts w:ascii="Century Gothic" w:hAnsi="Century Gothic"/>
          <w:sz w:val="24"/>
          <w:szCs w:val="24"/>
        </w:rPr>
      </w:pPr>
      <w:r w:rsidRPr="0074512C">
        <w:rPr>
          <w:rFonts w:ascii="Century Gothic" w:hAnsi="Century Gothic"/>
          <w:sz w:val="24"/>
          <w:szCs w:val="24"/>
        </w:rPr>
        <w:t>HMSA Quest-$0</w:t>
      </w:r>
    </w:p>
    <w:p w:rsidR="0074512C" w:rsidRPr="0074512C" w:rsidRDefault="0074512C" w:rsidP="0074512C">
      <w:pPr>
        <w:pStyle w:val="ListParagraph"/>
        <w:numPr>
          <w:ilvl w:val="1"/>
          <w:numId w:val="6"/>
        </w:numPr>
        <w:rPr>
          <w:rFonts w:ascii="Century Gothic" w:hAnsi="Century Gothic"/>
          <w:sz w:val="24"/>
          <w:szCs w:val="24"/>
        </w:rPr>
      </w:pPr>
      <w:r w:rsidRPr="0074512C">
        <w:rPr>
          <w:rFonts w:ascii="Century Gothic" w:hAnsi="Century Gothic"/>
          <w:sz w:val="24"/>
          <w:szCs w:val="24"/>
        </w:rPr>
        <w:t>UHC Quest-$0</w:t>
      </w:r>
    </w:p>
    <w:p w:rsidR="0074512C" w:rsidRPr="0074512C" w:rsidRDefault="0074512C" w:rsidP="0074512C">
      <w:pPr>
        <w:pStyle w:val="ListParagraph"/>
        <w:numPr>
          <w:ilvl w:val="1"/>
          <w:numId w:val="6"/>
        </w:numPr>
        <w:rPr>
          <w:rFonts w:ascii="Century Gothic" w:hAnsi="Century Gothic"/>
          <w:sz w:val="24"/>
          <w:szCs w:val="24"/>
        </w:rPr>
      </w:pPr>
      <w:r w:rsidRPr="0074512C">
        <w:rPr>
          <w:rFonts w:ascii="Century Gothic" w:hAnsi="Century Gothic"/>
          <w:sz w:val="24"/>
          <w:szCs w:val="24"/>
        </w:rPr>
        <w:t>Kaiser-$15 per session</w:t>
      </w:r>
    </w:p>
    <w:p w:rsidR="0074512C" w:rsidRPr="0074512C" w:rsidRDefault="0074512C" w:rsidP="0074512C">
      <w:pPr>
        <w:pStyle w:val="ListParagraph"/>
        <w:numPr>
          <w:ilvl w:val="1"/>
          <w:numId w:val="6"/>
        </w:numPr>
        <w:rPr>
          <w:rFonts w:ascii="Century Gothic" w:hAnsi="Century Gothic"/>
          <w:sz w:val="24"/>
          <w:szCs w:val="24"/>
        </w:rPr>
      </w:pPr>
      <w:r w:rsidRPr="0074512C">
        <w:rPr>
          <w:rFonts w:ascii="Century Gothic" w:hAnsi="Century Gothic"/>
          <w:sz w:val="24"/>
          <w:szCs w:val="24"/>
        </w:rPr>
        <w:t>UHC Medicare- $70-$80</w:t>
      </w:r>
      <w:r w:rsidR="004E6083">
        <w:rPr>
          <w:rFonts w:ascii="Century Gothic" w:hAnsi="Century Gothic"/>
          <w:sz w:val="24"/>
          <w:szCs w:val="24"/>
        </w:rPr>
        <w:t xml:space="preserve"> per session</w:t>
      </w:r>
    </w:p>
    <w:p w:rsidR="0074512C" w:rsidRPr="0074512C" w:rsidRDefault="0074512C" w:rsidP="0074512C">
      <w:pPr>
        <w:rPr>
          <w:rFonts w:ascii="Century Gothic" w:hAnsi="Century Gothic"/>
          <w:sz w:val="24"/>
          <w:szCs w:val="24"/>
        </w:rPr>
      </w:pPr>
      <w:r w:rsidRPr="0074512C">
        <w:rPr>
          <w:rFonts w:ascii="Century Gothic" w:hAnsi="Century Gothic"/>
          <w:sz w:val="24"/>
          <w:szCs w:val="24"/>
        </w:rPr>
        <w:t>NOTE:</w:t>
      </w:r>
      <w:r w:rsidRPr="0074512C">
        <w:rPr>
          <w:rFonts w:ascii="Century Gothic" w:hAnsi="Century Gothic"/>
          <w:sz w:val="24"/>
          <w:szCs w:val="24"/>
        </w:rPr>
        <w:tab/>
        <w:t>If dual coverage is applicable, contact our receptionist to determine if the secondary insurance plan(s) will cover the copayment cost.</w:t>
      </w:r>
    </w:p>
    <w:p w:rsidR="0074512C" w:rsidRPr="0074512C" w:rsidRDefault="0074512C" w:rsidP="0074512C">
      <w:pPr>
        <w:rPr>
          <w:rFonts w:ascii="Century Gothic" w:hAnsi="Century Gothic"/>
          <w:sz w:val="24"/>
          <w:szCs w:val="24"/>
        </w:rPr>
      </w:pPr>
      <w:r w:rsidRPr="0074512C">
        <w:rPr>
          <w:rFonts w:ascii="Century Gothic" w:hAnsi="Century Gothic"/>
          <w:sz w:val="24"/>
          <w:szCs w:val="24"/>
        </w:rPr>
        <w:t>NOTE: Specific diagnosis codes are required per insura</w:t>
      </w:r>
      <w:r w:rsidR="00D0567F">
        <w:rPr>
          <w:rFonts w:ascii="Century Gothic" w:hAnsi="Century Gothic"/>
          <w:sz w:val="24"/>
          <w:szCs w:val="24"/>
        </w:rPr>
        <w:t xml:space="preserve">nce plan. For more information, </w:t>
      </w:r>
      <w:bookmarkStart w:id="0" w:name="_GoBack"/>
      <w:bookmarkEnd w:id="0"/>
      <w:r w:rsidRPr="0074512C">
        <w:rPr>
          <w:rFonts w:ascii="Century Gothic" w:hAnsi="Century Gothic"/>
          <w:sz w:val="24"/>
          <w:szCs w:val="24"/>
        </w:rPr>
        <w:t>please contact our receptionist.</w:t>
      </w:r>
    </w:p>
    <w:p w:rsidR="0074512C" w:rsidRPr="0074512C" w:rsidRDefault="0074512C" w:rsidP="009E46D7">
      <w:pPr>
        <w:rPr>
          <w:rFonts w:ascii="Century Gothic" w:hAnsi="Century Gothic"/>
          <w:sz w:val="24"/>
          <w:szCs w:val="24"/>
        </w:rPr>
      </w:pPr>
      <w:r w:rsidRPr="0074512C">
        <w:rPr>
          <w:rFonts w:ascii="Century Gothic" w:hAnsi="Century Gothic"/>
          <w:sz w:val="24"/>
          <w:szCs w:val="24"/>
        </w:rPr>
        <w:t>NOTE: If you have an insurance plan that is not mentioned in the list above, please call our office, we will be happy to review the benefit package with your insurance carrier.</w:t>
      </w:r>
    </w:p>
    <w:p w:rsidR="009E46D7" w:rsidRPr="0074512C" w:rsidRDefault="0074512C" w:rsidP="009E46D7">
      <w:pPr>
        <w:rPr>
          <w:rFonts w:ascii="Century Gothic" w:hAnsi="Century Gothic"/>
          <w:sz w:val="24"/>
          <w:szCs w:val="24"/>
        </w:rPr>
      </w:pPr>
      <w:r w:rsidRPr="0074512C">
        <w:rPr>
          <w:rFonts w:ascii="Century Gothic" w:hAnsi="Century Gothic"/>
          <w:sz w:val="24"/>
          <w:szCs w:val="24"/>
        </w:rPr>
        <w:t xml:space="preserve">After the referral form and medical records are received and reviewed, we will contact you to schedule an intake appointment. Day and evening classes are offered throughout the year. At the intake appointment, we will schedule you for an upcoming class that fits best with your schedule. </w:t>
      </w:r>
    </w:p>
    <w:p w:rsidR="0074512C" w:rsidRPr="0074512C" w:rsidRDefault="0074512C" w:rsidP="009E46D7">
      <w:pPr>
        <w:rPr>
          <w:rFonts w:ascii="Century Gothic" w:hAnsi="Century Gothic"/>
          <w:sz w:val="24"/>
          <w:szCs w:val="24"/>
        </w:rPr>
      </w:pPr>
      <w:r w:rsidRPr="0074512C">
        <w:rPr>
          <w:rFonts w:ascii="Century Gothic" w:hAnsi="Century Gothic"/>
          <w:sz w:val="24"/>
          <w:szCs w:val="24"/>
        </w:rPr>
        <w:t xml:space="preserve">Day sessions: </w:t>
      </w:r>
      <w:r w:rsidR="00BA4AA6">
        <w:rPr>
          <w:rFonts w:ascii="Century Gothic" w:hAnsi="Century Gothic"/>
          <w:sz w:val="24"/>
          <w:szCs w:val="24"/>
        </w:rPr>
        <w:t xml:space="preserve">Tues/Thurs only from </w:t>
      </w:r>
      <w:r w:rsidRPr="0074512C">
        <w:rPr>
          <w:rFonts w:ascii="Century Gothic" w:hAnsi="Century Gothic"/>
          <w:sz w:val="24"/>
          <w:szCs w:val="24"/>
        </w:rPr>
        <w:t>10</w:t>
      </w:r>
      <w:r>
        <w:rPr>
          <w:rFonts w:ascii="Century Gothic" w:hAnsi="Century Gothic"/>
          <w:sz w:val="24"/>
          <w:szCs w:val="24"/>
        </w:rPr>
        <w:t>:00</w:t>
      </w:r>
      <w:r w:rsidRPr="0074512C">
        <w:rPr>
          <w:rFonts w:ascii="Century Gothic" w:hAnsi="Century Gothic"/>
          <w:sz w:val="24"/>
          <w:szCs w:val="24"/>
        </w:rPr>
        <w:t>a-2</w:t>
      </w:r>
      <w:r>
        <w:rPr>
          <w:rFonts w:ascii="Century Gothic" w:hAnsi="Century Gothic"/>
          <w:sz w:val="24"/>
          <w:szCs w:val="24"/>
        </w:rPr>
        <w:t>:00</w:t>
      </w:r>
      <w:r w:rsidRPr="0074512C">
        <w:rPr>
          <w:rFonts w:ascii="Century Gothic" w:hAnsi="Century Gothic"/>
          <w:sz w:val="24"/>
          <w:szCs w:val="24"/>
        </w:rPr>
        <w:t>p</w:t>
      </w:r>
    </w:p>
    <w:p w:rsidR="0074512C" w:rsidRDefault="0074512C" w:rsidP="009E46D7">
      <w:pPr>
        <w:rPr>
          <w:rFonts w:ascii="Century Gothic" w:hAnsi="Century Gothic"/>
          <w:sz w:val="24"/>
          <w:szCs w:val="24"/>
        </w:rPr>
      </w:pPr>
      <w:r w:rsidRPr="0074512C">
        <w:rPr>
          <w:rFonts w:ascii="Century Gothic" w:hAnsi="Century Gothic"/>
          <w:sz w:val="24"/>
          <w:szCs w:val="24"/>
        </w:rPr>
        <w:t xml:space="preserve">Evening sessions: </w:t>
      </w:r>
      <w:r w:rsidR="00BA4AA6">
        <w:rPr>
          <w:rFonts w:ascii="Century Gothic" w:hAnsi="Century Gothic"/>
          <w:sz w:val="24"/>
          <w:szCs w:val="24"/>
        </w:rPr>
        <w:t xml:space="preserve">Either Mon/Wed or Tues/Thus from </w:t>
      </w:r>
      <w:r w:rsidRPr="0074512C">
        <w:rPr>
          <w:rFonts w:ascii="Century Gothic" w:hAnsi="Century Gothic"/>
          <w:sz w:val="24"/>
          <w:szCs w:val="24"/>
        </w:rPr>
        <w:t>4:30p-8:30p</w:t>
      </w:r>
    </w:p>
    <w:p w:rsidR="00D87EA0" w:rsidRPr="0074512C" w:rsidRDefault="00D87EA0" w:rsidP="009E46D7">
      <w:pPr>
        <w:rPr>
          <w:rFonts w:ascii="Century Gothic" w:hAnsi="Century Gothic"/>
          <w:sz w:val="24"/>
          <w:szCs w:val="24"/>
        </w:rPr>
      </w:pPr>
    </w:p>
    <w:p w:rsidR="0074512C" w:rsidRDefault="0074512C" w:rsidP="0074512C">
      <w:pPr>
        <w:jc w:val="center"/>
        <w:rPr>
          <w:rFonts w:ascii="Century Gothic" w:hAnsi="Century Gothic"/>
          <w:sz w:val="24"/>
          <w:szCs w:val="24"/>
        </w:rPr>
      </w:pPr>
      <w:r w:rsidRPr="0074512C">
        <w:rPr>
          <w:rFonts w:ascii="Century Gothic" w:hAnsi="Century Gothic"/>
          <w:sz w:val="24"/>
          <w:szCs w:val="24"/>
        </w:rPr>
        <w:t>We look forward to working with you. Please call our office if you have further questions.</w:t>
      </w:r>
    </w:p>
    <w:p w:rsidR="0074512C" w:rsidRPr="0074512C" w:rsidRDefault="0074512C" w:rsidP="0074512C">
      <w:pPr>
        <w:tabs>
          <w:tab w:val="left" w:pos="2535"/>
        </w:tabs>
        <w:jc w:val="center"/>
        <w:rPr>
          <w:rFonts w:ascii="Century Gothic" w:hAnsi="Century Gothic" w:cs="Arial"/>
          <w:sz w:val="24"/>
          <w:szCs w:val="24"/>
        </w:rPr>
      </w:pPr>
      <w:r>
        <w:rPr>
          <w:rFonts w:ascii="Century Gothic" w:hAnsi="Century Gothic"/>
          <w:sz w:val="24"/>
          <w:szCs w:val="24"/>
        </w:rPr>
        <w:t xml:space="preserve">Ph: </w:t>
      </w:r>
      <w:r w:rsidRPr="0074512C">
        <w:rPr>
          <w:rFonts w:ascii="Century Gothic" w:hAnsi="Century Gothic"/>
          <w:sz w:val="24"/>
          <w:szCs w:val="24"/>
        </w:rPr>
        <w:t>808.932.3455</w:t>
      </w:r>
      <w:r>
        <w:rPr>
          <w:rFonts w:ascii="Century Gothic" w:hAnsi="Century Gothic"/>
          <w:sz w:val="24"/>
          <w:szCs w:val="24"/>
        </w:rPr>
        <w:t xml:space="preserve"> or Email: huipono@hhsc.org</w:t>
      </w:r>
    </w:p>
    <w:sectPr w:rsidR="0074512C" w:rsidRPr="0074512C" w:rsidSect="007451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2C" w:rsidRDefault="0074512C" w:rsidP="0074512C">
      <w:pPr>
        <w:spacing w:after="0" w:line="240" w:lineRule="auto"/>
      </w:pPr>
      <w:r>
        <w:separator/>
      </w:r>
    </w:p>
  </w:endnote>
  <w:endnote w:type="continuationSeparator" w:id="0">
    <w:p w:rsidR="0074512C" w:rsidRDefault="0074512C" w:rsidP="0074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2C" w:rsidRDefault="0074512C" w:rsidP="0074512C">
      <w:pPr>
        <w:spacing w:after="0" w:line="240" w:lineRule="auto"/>
      </w:pPr>
      <w:r>
        <w:separator/>
      </w:r>
    </w:p>
  </w:footnote>
  <w:footnote w:type="continuationSeparator" w:id="0">
    <w:p w:rsidR="0074512C" w:rsidRDefault="0074512C" w:rsidP="00745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0C3"/>
    <w:multiLevelType w:val="hybridMultilevel"/>
    <w:tmpl w:val="92F8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60CA9"/>
    <w:multiLevelType w:val="hybridMultilevel"/>
    <w:tmpl w:val="53B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240DB"/>
    <w:multiLevelType w:val="hybridMultilevel"/>
    <w:tmpl w:val="B952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A219B"/>
    <w:multiLevelType w:val="hybridMultilevel"/>
    <w:tmpl w:val="DA92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B69E0"/>
    <w:multiLevelType w:val="hybridMultilevel"/>
    <w:tmpl w:val="10E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364D2"/>
    <w:multiLevelType w:val="hybridMultilevel"/>
    <w:tmpl w:val="55D0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00"/>
    <w:rsid w:val="000137BD"/>
    <w:rsid w:val="0009622A"/>
    <w:rsid w:val="000B40A2"/>
    <w:rsid w:val="001879DB"/>
    <w:rsid w:val="0024357A"/>
    <w:rsid w:val="00306B00"/>
    <w:rsid w:val="00316BED"/>
    <w:rsid w:val="00356086"/>
    <w:rsid w:val="003A619F"/>
    <w:rsid w:val="00432079"/>
    <w:rsid w:val="00456510"/>
    <w:rsid w:val="004E6083"/>
    <w:rsid w:val="00663958"/>
    <w:rsid w:val="006B4767"/>
    <w:rsid w:val="006E04DE"/>
    <w:rsid w:val="0074512C"/>
    <w:rsid w:val="007662A7"/>
    <w:rsid w:val="008C62ED"/>
    <w:rsid w:val="008C6B8C"/>
    <w:rsid w:val="008E2489"/>
    <w:rsid w:val="00912C70"/>
    <w:rsid w:val="009D3DB5"/>
    <w:rsid w:val="009E46D7"/>
    <w:rsid w:val="009E6443"/>
    <w:rsid w:val="00A1250E"/>
    <w:rsid w:val="00B07FAB"/>
    <w:rsid w:val="00B240B5"/>
    <w:rsid w:val="00B4218B"/>
    <w:rsid w:val="00BA4AA6"/>
    <w:rsid w:val="00BB5501"/>
    <w:rsid w:val="00C4733E"/>
    <w:rsid w:val="00D0567F"/>
    <w:rsid w:val="00D357C6"/>
    <w:rsid w:val="00D87EA0"/>
    <w:rsid w:val="00DA219F"/>
    <w:rsid w:val="00EE6D87"/>
    <w:rsid w:val="00F26FF4"/>
    <w:rsid w:val="00F8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CAD0F-8E09-42A2-843C-51588A52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489"/>
    <w:rPr>
      <w:rFonts w:ascii="Segoe UI" w:hAnsi="Segoe UI" w:cs="Segoe UI"/>
      <w:sz w:val="18"/>
      <w:szCs w:val="18"/>
    </w:rPr>
  </w:style>
  <w:style w:type="paragraph" w:styleId="ListParagraph">
    <w:name w:val="List Paragraph"/>
    <w:basedOn w:val="Normal"/>
    <w:uiPriority w:val="34"/>
    <w:qFormat/>
    <w:rsid w:val="0024357A"/>
    <w:pPr>
      <w:ind w:left="720"/>
      <w:contextualSpacing/>
    </w:pPr>
  </w:style>
  <w:style w:type="paragraph" w:customStyle="1" w:styleId="p1">
    <w:name w:val="p1"/>
    <w:basedOn w:val="Normal"/>
    <w:rsid w:val="007662A7"/>
    <w:pPr>
      <w:spacing w:after="0" w:line="240" w:lineRule="auto"/>
    </w:pPr>
    <w:rPr>
      <w:rFonts w:ascii=".SF UI Text" w:hAnsi=".SF UI Text" w:cs="Times New Roman"/>
      <w:color w:val="454545"/>
      <w:sz w:val="26"/>
      <w:szCs w:val="26"/>
    </w:rPr>
  </w:style>
  <w:style w:type="paragraph" w:customStyle="1" w:styleId="p2">
    <w:name w:val="p2"/>
    <w:basedOn w:val="Normal"/>
    <w:rsid w:val="007662A7"/>
    <w:pPr>
      <w:spacing w:after="0" w:line="240" w:lineRule="auto"/>
    </w:pPr>
    <w:rPr>
      <w:rFonts w:ascii=".SF UI Text" w:hAnsi=".SF UI Text" w:cs="Times New Roman"/>
      <w:color w:val="454545"/>
      <w:sz w:val="26"/>
      <w:szCs w:val="26"/>
    </w:rPr>
  </w:style>
  <w:style w:type="character" w:customStyle="1" w:styleId="s1">
    <w:name w:val="s1"/>
    <w:basedOn w:val="DefaultParagraphFont"/>
    <w:rsid w:val="007662A7"/>
    <w:rPr>
      <w:rFonts w:ascii=".SFUIText" w:hAnsi=".SFUIText" w:hint="default"/>
      <w:b w:val="0"/>
      <w:bCs w:val="0"/>
      <w:i w:val="0"/>
      <w:iCs w:val="0"/>
      <w:sz w:val="34"/>
      <w:szCs w:val="34"/>
    </w:rPr>
  </w:style>
  <w:style w:type="character" w:customStyle="1" w:styleId="apple-converted-space">
    <w:name w:val="apple-converted-space"/>
    <w:basedOn w:val="DefaultParagraphFont"/>
    <w:rsid w:val="007662A7"/>
  </w:style>
  <w:style w:type="paragraph" w:styleId="Header">
    <w:name w:val="header"/>
    <w:basedOn w:val="Normal"/>
    <w:link w:val="HeaderChar"/>
    <w:uiPriority w:val="99"/>
    <w:unhideWhenUsed/>
    <w:rsid w:val="0074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2C"/>
  </w:style>
  <w:style w:type="paragraph" w:styleId="Footer">
    <w:name w:val="footer"/>
    <w:basedOn w:val="Normal"/>
    <w:link w:val="FooterChar"/>
    <w:uiPriority w:val="99"/>
    <w:unhideWhenUsed/>
    <w:rsid w:val="0074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59695">
      <w:bodyDiv w:val="1"/>
      <w:marLeft w:val="0"/>
      <w:marRight w:val="0"/>
      <w:marTop w:val="0"/>
      <w:marBottom w:val="0"/>
      <w:divBdr>
        <w:top w:val="none" w:sz="0" w:space="0" w:color="auto"/>
        <w:left w:val="none" w:sz="0" w:space="0" w:color="auto"/>
        <w:bottom w:val="none" w:sz="0" w:space="0" w:color="auto"/>
        <w:right w:val="none" w:sz="0" w:space="0" w:color="auto"/>
      </w:divBdr>
    </w:div>
    <w:div w:id="877859645">
      <w:bodyDiv w:val="1"/>
      <w:marLeft w:val="0"/>
      <w:marRight w:val="0"/>
      <w:marTop w:val="0"/>
      <w:marBottom w:val="0"/>
      <w:divBdr>
        <w:top w:val="none" w:sz="0" w:space="0" w:color="auto"/>
        <w:left w:val="none" w:sz="0" w:space="0" w:color="auto"/>
        <w:bottom w:val="none" w:sz="0" w:space="0" w:color="auto"/>
        <w:right w:val="none" w:sz="0" w:space="0" w:color="auto"/>
      </w:divBdr>
      <w:divsChild>
        <w:div w:id="1349868206">
          <w:marLeft w:val="0"/>
          <w:marRight w:val="0"/>
          <w:marTop w:val="0"/>
          <w:marBottom w:val="0"/>
          <w:divBdr>
            <w:top w:val="none" w:sz="0" w:space="0" w:color="auto"/>
            <w:left w:val="none" w:sz="0" w:space="0" w:color="auto"/>
            <w:bottom w:val="none" w:sz="0" w:space="0" w:color="auto"/>
            <w:right w:val="none" w:sz="0" w:space="0" w:color="auto"/>
          </w:divBdr>
        </w:div>
        <w:div w:id="1834682909">
          <w:marLeft w:val="150"/>
          <w:marRight w:val="0"/>
          <w:marTop w:val="0"/>
          <w:marBottom w:val="0"/>
          <w:divBdr>
            <w:top w:val="none" w:sz="0" w:space="0" w:color="auto"/>
            <w:left w:val="none" w:sz="0" w:space="0" w:color="auto"/>
            <w:bottom w:val="none" w:sz="0" w:space="0" w:color="auto"/>
            <w:right w:val="none" w:sz="0" w:space="0" w:color="auto"/>
          </w:divBdr>
        </w:div>
        <w:div w:id="1905489295">
          <w:marLeft w:val="0"/>
          <w:marRight w:val="0"/>
          <w:marTop w:val="0"/>
          <w:marBottom w:val="0"/>
          <w:divBdr>
            <w:top w:val="none" w:sz="0" w:space="0" w:color="auto"/>
            <w:left w:val="none" w:sz="0" w:space="0" w:color="auto"/>
            <w:bottom w:val="none" w:sz="0" w:space="0" w:color="auto"/>
            <w:right w:val="none" w:sz="0" w:space="0" w:color="auto"/>
          </w:divBdr>
          <w:divsChild>
            <w:div w:id="1561016436">
              <w:marLeft w:val="0"/>
              <w:marRight w:val="0"/>
              <w:marTop w:val="0"/>
              <w:marBottom w:val="0"/>
              <w:divBdr>
                <w:top w:val="none" w:sz="0" w:space="0" w:color="auto"/>
                <w:left w:val="none" w:sz="0" w:space="0" w:color="auto"/>
                <w:bottom w:val="none" w:sz="0" w:space="0" w:color="auto"/>
                <w:right w:val="none" w:sz="0" w:space="0" w:color="auto"/>
              </w:divBdr>
              <w:divsChild>
                <w:div w:id="421609162">
                  <w:marLeft w:val="0"/>
                  <w:marRight w:val="0"/>
                  <w:marTop w:val="0"/>
                  <w:marBottom w:val="0"/>
                  <w:divBdr>
                    <w:top w:val="none" w:sz="0" w:space="0" w:color="auto"/>
                    <w:left w:val="none" w:sz="0" w:space="0" w:color="auto"/>
                    <w:bottom w:val="none" w:sz="0" w:space="0" w:color="auto"/>
                    <w:right w:val="none" w:sz="0" w:space="0" w:color="auto"/>
                  </w:divBdr>
                  <w:divsChild>
                    <w:div w:id="427585157">
                      <w:marLeft w:val="0"/>
                      <w:marRight w:val="0"/>
                      <w:marTop w:val="0"/>
                      <w:marBottom w:val="0"/>
                      <w:divBdr>
                        <w:top w:val="none" w:sz="0" w:space="0" w:color="auto"/>
                        <w:left w:val="none" w:sz="0" w:space="0" w:color="auto"/>
                        <w:bottom w:val="none" w:sz="0" w:space="0" w:color="auto"/>
                        <w:right w:val="none" w:sz="0" w:space="0" w:color="auto"/>
                      </w:divBdr>
                      <w:divsChild>
                        <w:div w:id="940141322">
                          <w:marLeft w:val="0"/>
                          <w:marRight w:val="0"/>
                          <w:marTop w:val="0"/>
                          <w:marBottom w:val="0"/>
                          <w:divBdr>
                            <w:top w:val="single" w:sz="6" w:space="0" w:color="555555"/>
                            <w:left w:val="single" w:sz="6" w:space="0" w:color="555555"/>
                            <w:bottom w:val="single" w:sz="6" w:space="0" w:color="555555"/>
                            <w:right w:val="single" w:sz="6" w:space="0" w:color="555555"/>
                          </w:divBdr>
                          <w:divsChild>
                            <w:div w:id="1336417902">
                              <w:marLeft w:val="0"/>
                              <w:marRight w:val="0"/>
                              <w:marTop w:val="0"/>
                              <w:marBottom w:val="0"/>
                              <w:divBdr>
                                <w:top w:val="none" w:sz="0" w:space="0" w:color="auto"/>
                                <w:left w:val="none" w:sz="0" w:space="0" w:color="auto"/>
                                <w:bottom w:val="none" w:sz="0" w:space="0" w:color="auto"/>
                                <w:right w:val="none" w:sz="0" w:space="0" w:color="auto"/>
                              </w:divBdr>
                            </w:div>
                            <w:div w:id="1926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6751">
              <w:marLeft w:val="0"/>
              <w:marRight w:val="0"/>
              <w:marTop w:val="0"/>
              <w:marBottom w:val="0"/>
              <w:divBdr>
                <w:top w:val="none" w:sz="0" w:space="0" w:color="auto"/>
                <w:left w:val="none" w:sz="0" w:space="0" w:color="auto"/>
                <w:bottom w:val="none" w:sz="0" w:space="0" w:color="auto"/>
                <w:right w:val="none" w:sz="0" w:space="0" w:color="auto"/>
              </w:divBdr>
              <w:divsChild>
                <w:div w:id="1437367531">
                  <w:marLeft w:val="105"/>
                  <w:marRight w:val="0"/>
                  <w:marTop w:val="45"/>
                  <w:marBottom w:val="0"/>
                  <w:divBdr>
                    <w:top w:val="none" w:sz="0" w:space="0" w:color="auto"/>
                    <w:left w:val="none" w:sz="0" w:space="0" w:color="auto"/>
                    <w:bottom w:val="none" w:sz="0" w:space="0" w:color="auto"/>
                    <w:right w:val="none" w:sz="0" w:space="0" w:color="auto"/>
                  </w:divBdr>
                  <w:divsChild>
                    <w:div w:id="13923862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26792616">
          <w:marLeft w:val="0"/>
          <w:marRight w:val="0"/>
          <w:marTop w:val="15"/>
          <w:marBottom w:val="15"/>
          <w:divBdr>
            <w:top w:val="none" w:sz="0" w:space="0" w:color="auto"/>
            <w:left w:val="none" w:sz="0" w:space="0" w:color="auto"/>
            <w:bottom w:val="none" w:sz="0" w:space="0" w:color="auto"/>
            <w:right w:val="none" w:sz="0" w:space="0" w:color="auto"/>
          </w:divBdr>
          <w:divsChild>
            <w:div w:id="475224022">
              <w:marLeft w:val="0"/>
              <w:marRight w:val="0"/>
              <w:marTop w:val="0"/>
              <w:marBottom w:val="0"/>
              <w:divBdr>
                <w:top w:val="none" w:sz="0" w:space="0" w:color="auto"/>
                <w:left w:val="none" w:sz="0" w:space="0" w:color="auto"/>
                <w:bottom w:val="none" w:sz="0" w:space="0" w:color="auto"/>
                <w:right w:val="none" w:sz="0" w:space="0" w:color="auto"/>
              </w:divBdr>
            </w:div>
          </w:divsChild>
        </w:div>
        <w:div w:id="319890522">
          <w:marLeft w:val="0"/>
          <w:marRight w:val="0"/>
          <w:marTop w:val="0"/>
          <w:marBottom w:val="0"/>
          <w:divBdr>
            <w:top w:val="none" w:sz="0" w:space="0" w:color="auto"/>
            <w:left w:val="none" w:sz="0" w:space="0" w:color="auto"/>
            <w:bottom w:val="none" w:sz="0" w:space="0" w:color="auto"/>
            <w:right w:val="none" w:sz="0" w:space="0" w:color="auto"/>
          </w:divBdr>
          <w:divsChild>
            <w:div w:id="659385679">
              <w:marLeft w:val="0"/>
              <w:marRight w:val="0"/>
              <w:marTop w:val="0"/>
              <w:marBottom w:val="0"/>
              <w:divBdr>
                <w:top w:val="single" w:sz="2" w:space="0" w:color="F1D031"/>
                <w:left w:val="single" w:sz="6" w:space="0" w:color="F1D031"/>
                <w:bottom w:val="single" w:sz="2" w:space="0" w:color="F1D031"/>
                <w:right w:val="single" w:sz="6" w:space="0" w:color="F1D031"/>
              </w:divBdr>
            </w:div>
          </w:divsChild>
        </w:div>
      </w:divsChild>
    </w:div>
    <w:div w:id="1149058716">
      <w:bodyDiv w:val="1"/>
      <w:marLeft w:val="0"/>
      <w:marRight w:val="0"/>
      <w:marTop w:val="0"/>
      <w:marBottom w:val="0"/>
      <w:divBdr>
        <w:top w:val="none" w:sz="0" w:space="0" w:color="auto"/>
        <w:left w:val="none" w:sz="0" w:space="0" w:color="auto"/>
        <w:bottom w:val="none" w:sz="0" w:space="0" w:color="auto"/>
        <w:right w:val="none" w:sz="0" w:space="0" w:color="auto"/>
      </w:divBdr>
      <w:divsChild>
        <w:div w:id="427581342">
          <w:marLeft w:val="0"/>
          <w:marRight w:val="0"/>
          <w:marTop w:val="0"/>
          <w:marBottom w:val="0"/>
          <w:divBdr>
            <w:top w:val="none" w:sz="0" w:space="0" w:color="auto"/>
            <w:left w:val="none" w:sz="0" w:space="0" w:color="auto"/>
            <w:bottom w:val="none" w:sz="0" w:space="0" w:color="auto"/>
            <w:right w:val="none" w:sz="0" w:space="0" w:color="auto"/>
          </w:divBdr>
        </w:div>
        <w:div w:id="1221864564">
          <w:marLeft w:val="150"/>
          <w:marRight w:val="0"/>
          <w:marTop w:val="0"/>
          <w:marBottom w:val="0"/>
          <w:divBdr>
            <w:top w:val="none" w:sz="0" w:space="0" w:color="auto"/>
            <w:left w:val="none" w:sz="0" w:space="0" w:color="auto"/>
            <w:bottom w:val="none" w:sz="0" w:space="0" w:color="auto"/>
            <w:right w:val="none" w:sz="0" w:space="0" w:color="auto"/>
          </w:divBdr>
        </w:div>
        <w:div w:id="2016876328">
          <w:marLeft w:val="0"/>
          <w:marRight w:val="0"/>
          <w:marTop w:val="0"/>
          <w:marBottom w:val="0"/>
          <w:divBdr>
            <w:top w:val="none" w:sz="0" w:space="0" w:color="auto"/>
            <w:left w:val="none" w:sz="0" w:space="0" w:color="auto"/>
            <w:bottom w:val="none" w:sz="0" w:space="0" w:color="auto"/>
            <w:right w:val="none" w:sz="0" w:space="0" w:color="auto"/>
          </w:divBdr>
          <w:divsChild>
            <w:div w:id="1111169418">
              <w:marLeft w:val="0"/>
              <w:marRight w:val="0"/>
              <w:marTop w:val="0"/>
              <w:marBottom w:val="0"/>
              <w:divBdr>
                <w:top w:val="none" w:sz="0" w:space="0" w:color="auto"/>
                <w:left w:val="none" w:sz="0" w:space="0" w:color="auto"/>
                <w:bottom w:val="none" w:sz="0" w:space="0" w:color="auto"/>
                <w:right w:val="none" w:sz="0" w:space="0" w:color="auto"/>
              </w:divBdr>
              <w:divsChild>
                <w:div w:id="1325821481">
                  <w:marLeft w:val="0"/>
                  <w:marRight w:val="0"/>
                  <w:marTop w:val="0"/>
                  <w:marBottom w:val="0"/>
                  <w:divBdr>
                    <w:top w:val="none" w:sz="0" w:space="0" w:color="auto"/>
                    <w:left w:val="none" w:sz="0" w:space="0" w:color="auto"/>
                    <w:bottom w:val="none" w:sz="0" w:space="0" w:color="auto"/>
                    <w:right w:val="none" w:sz="0" w:space="0" w:color="auto"/>
                  </w:divBdr>
                  <w:divsChild>
                    <w:div w:id="292054424">
                      <w:marLeft w:val="0"/>
                      <w:marRight w:val="0"/>
                      <w:marTop w:val="0"/>
                      <w:marBottom w:val="0"/>
                      <w:divBdr>
                        <w:top w:val="none" w:sz="0" w:space="0" w:color="auto"/>
                        <w:left w:val="none" w:sz="0" w:space="0" w:color="auto"/>
                        <w:bottom w:val="none" w:sz="0" w:space="0" w:color="auto"/>
                        <w:right w:val="none" w:sz="0" w:space="0" w:color="auto"/>
                      </w:divBdr>
                      <w:divsChild>
                        <w:div w:id="591014675">
                          <w:marLeft w:val="0"/>
                          <w:marRight w:val="0"/>
                          <w:marTop w:val="0"/>
                          <w:marBottom w:val="0"/>
                          <w:divBdr>
                            <w:top w:val="single" w:sz="6" w:space="0" w:color="555555"/>
                            <w:left w:val="single" w:sz="6" w:space="0" w:color="555555"/>
                            <w:bottom w:val="single" w:sz="6" w:space="0" w:color="555555"/>
                            <w:right w:val="single" w:sz="6" w:space="0" w:color="555555"/>
                          </w:divBdr>
                          <w:divsChild>
                            <w:div w:id="605114819">
                              <w:marLeft w:val="0"/>
                              <w:marRight w:val="0"/>
                              <w:marTop w:val="0"/>
                              <w:marBottom w:val="0"/>
                              <w:divBdr>
                                <w:top w:val="none" w:sz="0" w:space="0" w:color="auto"/>
                                <w:left w:val="none" w:sz="0" w:space="0" w:color="auto"/>
                                <w:bottom w:val="none" w:sz="0" w:space="0" w:color="auto"/>
                                <w:right w:val="none" w:sz="0" w:space="0" w:color="auto"/>
                              </w:divBdr>
                            </w:div>
                            <w:div w:id="1045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5262">
                      <w:marLeft w:val="0"/>
                      <w:marRight w:val="0"/>
                      <w:marTop w:val="0"/>
                      <w:marBottom w:val="0"/>
                      <w:divBdr>
                        <w:top w:val="none" w:sz="0" w:space="0" w:color="auto"/>
                        <w:left w:val="none" w:sz="0" w:space="0" w:color="auto"/>
                        <w:bottom w:val="none" w:sz="0" w:space="0" w:color="auto"/>
                        <w:right w:val="none" w:sz="0" w:space="0" w:color="auto"/>
                      </w:divBdr>
                    </w:div>
                    <w:div w:id="1107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7832">
              <w:marLeft w:val="0"/>
              <w:marRight w:val="0"/>
              <w:marTop w:val="0"/>
              <w:marBottom w:val="0"/>
              <w:divBdr>
                <w:top w:val="none" w:sz="0" w:space="0" w:color="auto"/>
                <w:left w:val="none" w:sz="0" w:space="0" w:color="auto"/>
                <w:bottom w:val="none" w:sz="0" w:space="0" w:color="auto"/>
                <w:right w:val="none" w:sz="0" w:space="0" w:color="auto"/>
              </w:divBdr>
              <w:divsChild>
                <w:div w:id="182214160">
                  <w:marLeft w:val="105"/>
                  <w:marRight w:val="0"/>
                  <w:marTop w:val="45"/>
                  <w:marBottom w:val="0"/>
                  <w:divBdr>
                    <w:top w:val="none" w:sz="0" w:space="0" w:color="auto"/>
                    <w:left w:val="none" w:sz="0" w:space="0" w:color="auto"/>
                    <w:bottom w:val="none" w:sz="0" w:space="0" w:color="auto"/>
                    <w:right w:val="none" w:sz="0" w:space="0" w:color="auto"/>
                  </w:divBdr>
                  <w:divsChild>
                    <w:div w:id="163212803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18855087">
          <w:marLeft w:val="0"/>
          <w:marRight w:val="0"/>
          <w:marTop w:val="15"/>
          <w:marBottom w:val="15"/>
          <w:divBdr>
            <w:top w:val="none" w:sz="0" w:space="0" w:color="auto"/>
            <w:left w:val="none" w:sz="0" w:space="0" w:color="auto"/>
            <w:bottom w:val="none" w:sz="0" w:space="0" w:color="auto"/>
            <w:right w:val="none" w:sz="0" w:space="0" w:color="auto"/>
          </w:divBdr>
          <w:divsChild>
            <w:div w:id="1550336685">
              <w:marLeft w:val="0"/>
              <w:marRight w:val="0"/>
              <w:marTop w:val="0"/>
              <w:marBottom w:val="0"/>
              <w:divBdr>
                <w:top w:val="none" w:sz="0" w:space="0" w:color="auto"/>
                <w:left w:val="none" w:sz="0" w:space="0" w:color="auto"/>
                <w:bottom w:val="none" w:sz="0" w:space="0" w:color="auto"/>
                <w:right w:val="none" w:sz="0" w:space="0" w:color="auto"/>
              </w:divBdr>
            </w:div>
          </w:divsChild>
        </w:div>
        <w:div w:id="1796482366">
          <w:marLeft w:val="0"/>
          <w:marRight w:val="0"/>
          <w:marTop w:val="0"/>
          <w:marBottom w:val="0"/>
          <w:divBdr>
            <w:top w:val="none" w:sz="0" w:space="0" w:color="auto"/>
            <w:left w:val="none" w:sz="0" w:space="0" w:color="auto"/>
            <w:bottom w:val="none" w:sz="0" w:space="0" w:color="auto"/>
            <w:right w:val="none" w:sz="0" w:space="0" w:color="auto"/>
          </w:divBdr>
          <w:divsChild>
            <w:div w:id="468137223">
              <w:marLeft w:val="0"/>
              <w:marRight w:val="0"/>
              <w:marTop w:val="0"/>
              <w:marBottom w:val="0"/>
              <w:divBdr>
                <w:top w:val="single" w:sz="2" w:space="0" w:color="F1D031"/>
                <w:left w:val="single" w:sz="6" w:space="0" w:color="F1D031"/>
                <w:bottom w:val="single" w:sz="2" w:space="0" w:color="F1D031"/>
                <w:right w:val="single" w:sz="6" w:space="0" w:color="F1D031"/>
              </w:divBdr>
            </w:div>
          </w:divsChild>
        </w:div>
      </w:divsChild>
    </w:div>
    <w:div w:id="13728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Paakaula</dc:creator>
  <cp:keywords/>
  <dc:description/>
  <cp:lastModifiedBy>Marisa Salmoiraghi</cp:lastModifiedBy>
  <cp:revision>4</cp:revision>
  <cp:lastPrinted>2019-11-19T21:41:00Z</cp:lastPrinted>
  <dcterms:created xsi:type="dcterms:W3CDTF">2020-02-28T02:17:00Z</dcterms:created>
  <dcterms:modified xsi:type="dcterms:W3CDTF">2020-02-28T02:31:00Z</dcterms:modified>
</cp:coreProperties>
</file>